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Default="00916E2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:rsidR="00734466" w:rsidRDefault="0073446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</w:p>
    <w:p w:rsidR="009830E4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REQUEST FOR EXPRESSIONS OF INTEREST</w:t>
      </w:r>
    </w:p>
    <w:p w:rsidR="009830E4" w:rsidRDefault="009830E4">
      <w:pPr>
        <w:suppressAutoHyphens/>
        <w:rPr>
          <w:rFonts w:ascii="Times New Roman" w:hAnsi="Times New Roman"/>
          <w:spacing w:val="-2"/>
        </w:rPr>
      </w:pPr>
    </w:p>
    <w:p w:rsidR="009830E4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:rsidR="009830E4" w:rsidRPr="001B0D84" w:rsidRDefault="00977927">
      <w:pPr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 xml:space="preserve">Republic of </w:t>
      </w:r>
      <w:r w:rsidR="00412962">
        <w:rPr>
          <w:rFonts w:ascii="Times New Roman" w:hAnsi="Times New Roman"/>
          <w:b/>
          <w:spacing w:val="-2"/>
          <w:sz w:val="24"/>
        </w:rPr>
        <w:t xml:space="preserve">North </w:t>
      </w:r>
      <w:r w:rsidR="00287A53">
        <w:rPr>
          <w:rFonts w:ascii="Times New Roman" w:hAnsi="Times New Roman"/>
          <w:b/>
          <w:spacing w:val="-2"/>
          <w:sz w:val="24"/>
        </w:rPr>
        <w:t>Macedonia</w:t>
      </w:r>
    </w:p>
    <w:p w:rsidR="009830E4" w:rsidRPr="001B0D84" w:rsidRDefault="00453068">
      <w:pPr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Primary Education Improvement Project</w:t>
      </w:r>
    </w:p>
    <w:p w:rsidR="00287A53" w:rsidRPr="00252FB4" w:rsidRDefault="00EC50B8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t>Loan No.</w:t>
      </w:r>
      <w:r w:rsidR="000C4041">
        <w:rPr>
          <w:rFonts w:ascii="Times New Roman" w:hAnsi="Times New Roman"/>
        </w:rPr>
        <w:t>:</w:t>
      </w:r>
      <w:r w:rsidR="00287A53">
        <w:rPr>
          <w:rFonts w:ascii="Times New Roman" w:hAnsi="Times New Roman"/>
        </w:rPr>
        <w:t xml:space="preserve"> </w:t>
      </w:r>
      <w:r w:rsidR="00453068">
        <w:rPr>
          <w:rFonts w:ascii="Times New Roman" w:hAnsi="Times New Roman"/>
          <w:b/>
          <w:lang w:val="mk-MK"/>
        </w:rPr>
        <w:t>9182-MK</w:t>
      </w:r>
    </w:p>
    <w:p w:rsidR="0059483E" w:rsidRPr="0059483E" w:rsidRDefault="00EC50B8" w:rsidP="0059483E">
      <w:pPr>
        <w:rPr>
          <w:rFonts w:ascii="Times New Roman" w:hAnsi="Times New Roman"/>
          <w:b/>
          <w:spacing w:val="-2"/>
          <w:sz w:val="24"/>
        </w:rPr>
      </w:pPr>
      <w:r w:rsidRPr="006C26B9">
        <w:rPr>
          <w:rFonts w:ascii="Times New Roman" w:hAnsi="Times New Roman"/>
          <w:spacing w:val="-2"/>
          <w:sz w:val="24"/>
        </w:rPr>
        <w:t>Assignment Title</w:t>
      </w:r>
      <w:r w:rsidR="000C4041" w:rsidRPr="006C26B9">
        <w:rPr>
          <w:rFonts w:ascii="Times New Roman" w:hAnsi="Times New Roman"/>
          <w:spacing w:val="-2"/>
          <w:sz w:val="24"/>
        </w:rPr>
        <w:t xml:space="preserve">: </w:t>
      </w:r>
      <w:r w:rsidR="0059483E" w:rsidRPr="0059483E">
        <w:rPr>
          <w:rFonts w:ascii="Times New Roman" w:hAnsi="Times New Roman"/>
          <w:b/>
          <w:spacing w:val="-2"/>
          <w:sz w:val="24"/>
        </w:rPr>
        <w:t xml:space="preserve">Educational Expert for Provision of Technical Assistance for </w:t>
      </w:r>
    </w:p>
    <w:p w:rsidR="00E11C6B" w:rsidRPr="006C26B9" w:rsidRDefault="0059483E" w:rsidP="0059483E">
      <w:pPr>
        <w:jc w:val="both"/>
        <w:rPr>
          <w:rFonts w:ascii="Times New Roman" w:hAnsi="Times New Roman"/>
          <w:b/>
          <w:spacing w:val="-2"/>
          <w:sz w:val="24"/>
        </w:rPr>
      </w:pPr>
      <w:r w:rsidRPr="0059483E">
        <w:rPr>
          <w:rFonts w:ascii="Times New Roman" w:hAnsi="Times New Roman"/>
          <w:b/>
          <w:spacing w:val="-2"/>
          <w:sz w:val="24"/>
        </w:rPr>
        <w:t>Development and Implement</w:t>
      </w:r>
      <w:r>
        <w:rPr>
          <w:rFonts w:ascii="Times New Roman" w:hAnsi="Times New Roman"/>
          <w:b/>
          <w:spacing w:val="-2"/>
          <w:sz w:val="24"/>
        </w:rPr>
        <w:t xml:space="preserve">ation of National Assessment in </w:t>
      </w:r>
      <w:r w:rsidRPr="0059483E">
        <w:rPr>
          <w:rFonts w:ascii="Times New Roman" w:hAnsi="Times New Roman"/>
          <w:b/>
          <w:spacing w:val="-2"/>
          <w:sz w:val="24"/>
        </w:rPr>
        <w:t>Primary Education in the Republic of North Macedonia</w:t>
      </w:r>
    </w:p>
    <w:p w:rsidR="00287A53" w:rsidRPr="00977927" w:rsidRDefault="00EC50B8" w:rsidP="00E11C6B">
      <w:pPr>
        <w:pStyle w:val="ListParagraph"/>
        <w:spacing w:line="240" w:lineRule="auto"/>
        <w:ind w:left="0"/>
        <w:rPr>
          <w:b/>
          <w:sz w:val="28"/>
        </w:rPr>
      </w:pPr>
      <w:r w:rsidRPr="001D70EB">
        <w:rPr>
          <w:rFonts w:ascii="Times New Roman" w:hAnsi="Times New Roman"/>
          <w:b/>
          <w:spacing w:val="-2"/>
          <w:sz w:val="24"/>
        </w:rPr>
        <w:t>Reference No</w:t>
      </w:r>
      <w:r w:rsidR="00E22D57">
        <w:rPr>
          <w:rFonts w:ascii="Times New Roman" w:hAnsi="Times New Roman"/>
          <w:spacing w:val="-2"/>
          <w:sz w:val="24"/>
        </w:rPr>
        <w:t>.</w:t>
      </w:r>
      <w:r w:rsidR="000C4041" w:rsidRPr="001D70EB">
        <w:rPr>
          <w:rFonts w:ascii="Times New Roman" w:hAnsi="Times New Roman"/>
          <w:spacing w:val="-2"/>
          <w:sz w:val="24"/>
        </w:rPr>
        <w:t xml:space="preserve"> </w:t>
      </w:r>
      <w:r w:rsidR="0059483E" w:rsidRPr="0059483E">
        <w:rPr>
          <w:rFonts w:ascii="Times New Roman" w:hAnsi="Times New Roman"/>
          <w:b/>
          <w:spacing w:val="-2"/>
          <w:sz w:val="24"/>
          <w:szCs w:val="20"/>
        </w:rPr>
        <w:t>MK-MES-246928-CS-INDV/043-21</w:t>
      </w:r>
    </w:p>
    <w:p w:rsidR="00EC50B8" w:rsidRPr="001D70EB" w:rsidRDefault="00EC50B8" w:rsidP="00287A53">
      <w:pPr>
        <w:pStyle w:val="BodyText"/>
        <w:rPr>
          <w:rFonts w:ascii="Times New Roman" w:hAnsi="Times New Roman"/>
        </w:rPr>
      </w:pPr>
    </w:p>
    <w:p w:rsidR="00E11C6B" w:rsidRDefault="009830E4" w:rsidP="0059483E">
      <w:pPr>
        <w:jc w:val="both"/>
        <w:rPr>
          <w:rFonts w:ascii="Times New Roman" w:hAnsi="Times New Roman"/>
          <w:b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 xml:space="preserve">The </w:t>
      </w:r>
      <w:r w:rsidR="00287A53">
        <w:rPr>
          <w:rFonts w:ascii="Times New Roman" w:hAnsi="Times New Roman"/>
          <w:spacing w:val="-2"/>
          <w:sz w:val="24"/>
        </w:rPr>
        <w:t xml:space="preserve">Republic of </w:t>
      </w:r>
      <w:r w:rsidR="00412962">
        <w:rPr>
          <w:rFonts w:ascii="Times New Roman" w:hAnsi="Times New Roman"/>
          <w:spacing w:val="-2"/>
          <w:sz w:val="24"/>
        </w:rPr>
        <w:t xml:space="preserve">North </w:t>
      </w:r>
      <w:r w:rsidR="00287A53">
        <w:rPr>
          <w:rFonts w:ascii="Times New Roman" w:hAnsi="Times New Roman"/>
          <w:spacing w:val="-2"/>
          <w:sz w:val="24"/>
        </w:rPr>
        <w:t xml:space="preserve">Macedonia </w:t>
      </w:r>
      <w:r w:rsidRPr="00287A53">
        <w:rPr>
          <w:rFonts w:ascii="Times New Roman" w:hAnsi="Times New Roman"/>
          <w:spacing w:val="-2"/>
          <w:sz w:val="24"/>
        </w:rPr>
        <w:t>has received</w:t>
      </w:r>
      <w:r w:rsidRPr="001D70EB">
        <w:rPr>
          <w:rFonts w:ascii="Times New Roman" w:hAnsi="Times New Roman"/>
          <w:spacing w:val="-2"/>
          <w:sz w:val="24"/>
        </w:rPr>
        <w:t xml:space="preserve"> financing from the World Bank toward the cost of the </w:t>
      </w:r>
      <w:r w:rsidR="00453068" w:rsidRPr="00982265">
        <w:rPr>
          <w:rFonts w:ascii="Times New Roman" w:hAnsi="Times New Roman"/>
          <w:spacing w:val="-2"/>
          <w:sz w:val="24"/>
        </w:rPr>
        <w:t xml:space="preserve">Primary Education Improvement </w:t>
      </w:r>
      <w:r w:rsidR="00287A53" w:rsidRPr="00982265">
        <w:rPr>
          <w:rFonts w:ascii="Times New Roman" w:hAnsi="Times New Roman"/>
          <w:spacing w:val="-2"/>
          <w:sz w:val="24"/>
        </w:rPr>
        <w:t>Project</w:t>
      </w:r>
      <w:r w:rsidRPr="00982265">
        <w:rPr>
          <w:rFonts w:ascii="Times New Roman" w:hAnsi="Times New Roman"/>
          <w:spacing w:val="-2"/>
          <w:sz w:val="24"/>
        </w:rPr>
        <w:t>, and intends to apply pa</w:t>
      </w:r>
      <w:r w:rsidR="001D70EB" w:rsidRPr="00982265">
        <w:rPr>
          <w:rFonts w:ascii="Times New Roman" w:hAnsi="Times New Roman"/>
          <w:spacing w:val="-2"/>
          <w:sz w:val="24"/>
        </w:rPr>
        <w:t>rt of the proceeds for consul</w:t>
      </w:r>
      <w:r w:rsidRPr="00982265">
        <w:rPr>
          <w:rFonts w:ascii="Times New Roman" w:hAnsi="Times New Roman"/>
          <w:spacing w:val="-2"/>
          <w:sz w:val="24"/>
        </w:rPr>
        <w:t>t</w:t>
      </w:r>
      <w:r w:rsidR="001D70EB" w:rsidRPr="00982265">
        <w:rPr>
          <w:rFonts w:ascii="Times New Roman" w:hAnsi="Times New Roman"/>
          <w:spacing w:val="-2"/>
          <w:sz w:val="24"/>
        </w:rPr>
        <w:t>ing</w:t>
      </w:r>
      <w:r w:rsidRPr="00982265">
        <w:rPr>
          <w:rFonts w:ascii="Times New Roman" w:hAnsi="Times New Roman"/>
          <w:spacing w:val="-2"/>
          <w:sz w:val="24"/>
        </w:rPr>
        <w:t xml:space="preserve"> services</w:t>
      </w:r>
      <w:r w:rsidR="008143D5" w:rsidRPr="00982265">
        <w:rPr>
          <w:rFonts w:ascii="Times New Roman" w:hAnsi="Times New Roman"/>
          <w:spacing w:val="-2"/>
          <w:sz w:val="24"/>
        </w:rPr>
        <w:t>/</w:t>
      </w:r>
      <w:r w:rsidR="00982265" w:rsidRPr="00982265">
        <w:rPr>
          <w:rFonts w:ascii="Times New Roman" w:hAnsi="Times New Roman"/>
          <w:spacing w:val="-2"/>
          <w:sz w:val="24"/>
        </w:rPr>
        <w:t xml:space="preserve"> </w:t>
      </w:r>
      <w:r w:rsidR="0059483E" w:rsidRPr="0059483E">
        <w:rPr>
          <w:rFonts w:ascii="Times New Roman" w:hAnsi="Times New Roman"/>
          <w:spacing w:val="-2"/>
          <w:sz w:val="24"/>
        </w:rPr>
        <w:t>Educational Expert for Provision of Technical Assistance for Development and Implementation of National Assessment in Primary Education in the Republic of North Macedonia</w:t>
      </w:r>
      <w:r w:rsidR="00982265" w:rsidRPr="00982265">
        <w:rPr>
          <w:rFonts w:ascii="Times New Roman" w:hAnsi="Times New Roman"/>
          <w:spacing w:val="-2"/>
          <w:sz w:val="24"/>
        </w:rPr>
        <w:t>.</w:t>
      </w:r>
    </w:p>
    <w:p w:rsidR="00982265" w:rsidRDefault="00982265" w:rsidP="00982265">
      <w:pPr>
        <w:rPr>
          <w:rFonts w:ascii="Times New Roman" w:hAnsi="Times New Roman"/>
          <w:spacing w:val="-2"/>
          <w:sz w:val="24"/>
        </w:rPr>
      </w:pPr>
    </w:p>
    <w:p w:rsidR="006C26B9" w:rsidRPr="00C86A5A" w:rsidRDefault="006C26B9" w:rsidP="006C26B9">
      <w:pPr>
        <w:jc w:val="both"/>
        <w:rPr>
          <w:rFonts w:ascii="Times New Roman" w:hAnsi="Times New Roman"/>
          <w:sz w:val="24"/>
          <w:szCs w:val="24"/>
          <w:u w:color="000000"/>
        </w:rPr>
      </w:pPr>
      <w:r w:rsidRPr="006C26B9">
        <w:rPr>
          <w:rFonts w:ascii="Times New Roman" w:hAnsi="Times New Roman"/>
          <w:spacing w:val="-2"/>
          <w:sz w:val="24"/>
        </w:rPr>
        <w:t xml:space="preserve">The overall objective of the assignment is </w:t>
      </w:r>
      <w:r w:rsidR="00E22D57">
        <w:rPr>
          <w:rFonts w:ascii="Times New Roman" w:hAnsi="Times New Roman"/>
          <w:spacing w:val="-2"/>
          <w:sz w:val="24"/>
        </w:rPr>
        <w:t xml:space="preserve">to </w:t>
      </w:r>
      <w:r w:rsidR="00E22D57" w:rsidRPr="00E22D57">
        <w:rPr>
          <w:rFonts w:ascii="Times New Roman" w:hAnsi="Times New Roman"/>
          <w:spacing w:val="-2"/>
          <w:sz w:val="24"/>
        </w:rPr>
        <w:t>provide technical assistance to the M</w:t>
      </w:r>
      <w:r w:rsidR="00E22D57">
        <w:rPr>
          <w:rFonts w:ascii="Times New Roman" w:hAnsi="Times New Roman"/>
          <w:spacing w:val="-2"/>
          <w:sz w:val="24"/>
        </w:rPr>
        <w:t xml:space="preserve">inistry of Education and Science </w:t>
      </w:r>
      <w:r w:rsidR="00E22D57" w:rsidRPr="00E22D57">
        <w:rPr>
          <w:rFonts w:ascii="Times New Roman" w:hAnsi="Times New Roman"/>
          <w:spacing w:val="-2"/>
          <w:sz w:val="24"/>
        </w:rPr>
        <w:t xml:space="preserve">and </w:t>
      </w:r>
      <w:r w:rsidR="00E22D57">
        <w:rPr>
          <w:rFonts w:ascii="Times New Roman" w:hAnsi="Times New Roman"/>
          <w:spacing w:val="-2"/>
          <w:sz w:val="24"/>
        </w:rPr>
        <w:t xml:space="preserve">the </w:t>
      </w:r>
      <w:r w:rsidR="00E22D57" w:rsidRPr="00E22D57">
        <w:rPr>
          <w:rFonts w:ascii="Times New Roman" w:hAnsi="Times New Roman"/>
          <w:spacing w:val="-2"/>
          <w:sz w:val="24"/>
        </w:rPr>
        <w:t>N</w:t>
      </w:r>
      <w:r w:rsidR="00E22D57">
        <w:rPr>
          <w:rFonts w:ascii="Times New Roman" w:hAnsi="Times New Roman"/>
          <w:spacing w:val="-2"/>
          <w:sz w:val="24"/>
        </w:rPr>
        <w:t xml:space="preserve">ational </w:t>
      </w:r>
      <w:r w:rsidR="00E22D57" w:rsidRPr="00E22D57">
        <w:rPr>
          <w:rFonts w:ascii="Times New Roman" w:hAnsi="Times New Roman"/>
          <w:spacing w:val="-2"/>
          <w:sz w:val="24"/>
        </w:rPr>
        <w:t>E</w:t>
      </w:r>
      <w:r w:rsidR="00E22D57">
        <w:rPr>
          <w:rFonts w:ascii="Times New Roman" w:hAnsi="Times New Roman"/>
          <w:spacing w:val="-2"/>
          <w:sz w:val="24"/>
        </w:rPr>
        <w:t xml:space="preserve">xamination </w:t>
      </w:r>
      <w:r w:rsidR="00E22D57" w:rsidRPr="00E22D57">
        <w:rPr>
          <w:rFonts w:ascii="Times New Roman" w:hAnsi="Times New Roman"/>
          <w:spacing w:val="-2"/>
          <w:sz w:val="24"/>
        </w:rPr>
        <w:t>C</w:t>
      </w:r>
      <w:r w:rsidR="00E22D57">
        <w:rPr>
          <w:rFonts w:ascii="Times New Roman" w:hAnsi="Times New Roman"/>
          <w:spacing w:val="-2"/>
          <w:sz w:val="24"/>
        </w:rPr>
        <w:t>enter</w:t>
      </w:r>
      <w:r w:rsidR="00E22D57" w:rsidRPr="00E22D57">
        <w:rPr>
          <w:rFonts w:ascii="Times New Roman" w:hAnsi="Times New Roman"/>
          <w:spacing w:val="-2"/>
          <w:sz w:val="24"/>
        </w:rPr>
        <w:t xml:space="preserve"> in establishing the N</w:t>
      </w:r>
      <w:r w:rsidR="0085563E">
        <w:rPr>
          <w:rFonts w:ascii="Times New Roman" w:hAnsi="Times New Roman"/>
          <w:spacing w:val="-2"/>
          <w:sz w:val="24"/>
        </w:rPr>
        <w:t xml:space="preserve">ational </w:t>
      </w:r>
      <w:r w:rsidR="00E22D57" w:rsidRPr="00E22D57">
        <w:rPr>
          <w:rFonts w:ascii="Times New Roman" w:hAnsi="Times New Roman"/>
          <w:spacing w:val="-2"/>
          <w:sz w:val="24"/>
        </w:rPr>
        <w:t>A</w:t>
      </w:r>
      <w:r w:rsidR="0085563E">
        <w:rPr>
          <w:rFonts w:ascii="Times New Roman" w:hAnsi="Times New Roman"/>
          <w:spacing w:val="-2"/>
          <w:sz w:val="24"/>
        </w:rPr>
        <w:t xml:space="preserve">ssessment </w:t>
      </w:r>
      <w:r w:rsidR="00E22D57" w:rsidRPr="00E22D57">
        <w:rPr>
          <w:rFonts w:ascii="Times New Roman" w:hAnsi="Times New Roman"/>
          <w:spacing w:val="-2"/>
          <w:sz w:val="24"/>
        </w:rPr>
        <w:t>P</w:t>
      </w:r>
      <w:r w:rsidR="0085563E">
        <w:rPr>
          <w:rFonts w:ascii="Times New Roman" w:hAnsi="Times New Roman"/>
          <w:spacing w:val="-2"/>
          <w:sz w:val="24"/>
        </w:rPr>
        <w:t>rogram</w:t>
      </w:r>
      <w:r w:rsidR="00E22D57" w:rsidRPr="00E22D57">
        <w:rPr>
          <w:rFonts w:ascii="Times New Roman" w:hAnsi="Times New Roman"/>
          <w:spacing w:val="-2"/>
          <w:sz w:val="24"/>
        </w:rPr>
        <w:t xml:space="preserve"> in primary education and provide quality assurance of all stages of the entire process</w:t>
      </w:r>
      <w:r w:rsidRPr="006C26B9">
        <w:rPr>
          <w:rFonts w:ascii="Times New Roman" w:hAnsi="Times New Roman"/>
          <w:spacing w:val="-2"/>
          <w:sz w:val="24"/>
        </w:rPr>
        <w:t xml:space="preserve">. </w:t>
      </w:r>
    </w:p>
    <w:p w:rsidR="00350653" w:rsidRDefault="00287A53" w:rsidP="00977927">
      <w:pPr>
        <w:jc w:val="both"/>
        <w:rPr>
          <w:rFonts w:ascii="Times New Roman" w:hAnsi="Times New Roman"/>
          <w:spacing w:val="-2"/>
          <w:sz w:val="24"/>
        </w:rPr>
      </w:pPr>
      <w:r w:rsidRPr="0083067D">
        <w:rPr>
          <w:rFonts w:ascii="Times New Roman" w:hAnsi="Times New Roman"/>
          <w:sz w:val="24"/>
          <w:szCs w:val="24"/>
          <w:lang w:val="en-GB"/>
        </w:rPr>
        <w:t xml:space="preserve">Expected </w:t>
      </w:r>
      <w:r w:rsidRPr="0083067D">
        <w:rPr>
          <w:rFonts w:ascii="Times New Roman" w:hAnsi="Times New Roman"/>
          <w:spacing w:val="-2"/>
          <w:sz w:val="24"/>
        </w:rPr>
        <w:t xml:space="preserve">duration of the services is </w:t>
      </w:r>
      <w:r w:rsidR="0085563E">
        <w:rPr>
          <w:rFonts w:ascii="Times New Roman" w:hAnsi="Times New Roman"/>
          <w:spacing w:val="-2"/>
          <w:sz w:val="24"/>
        </w:rPr>
        <w:t>October</w:t>
      </w:r>
      <w:r w:rsidR="00453068">
        <w:rPr>
          <w:rFonts w:ascii="Times New Roman" w:hAnsi="Times New Roman"/>
          <w:spacing w:val="-2"/>
          <w:sz w:val="24"/>
        </w:rPr>
        <w:t xml:space="preserve"> 2021- </w:t>
      </w:r>
      <w:r w:rsidR="0085563E">
        <w:rPr>
          <w:rFonts w:ascii="Times New Roman" w:hAnsi="Times New Roman"/>
          <w:spacing w:val="-2"/>
          <w:sz w:val="24"/>
        </w:rPr>
        <w:t>February 2026</w:t>
      </w:r>
      <w:r w:rsidR="0083067D">
        <w:rPr>
          <w:rFonts w:ascii="Times New Roman" w:hAnsi="Times New Roman"/>
          <w:spacing w:val="-2"/>
          <w:sz w:val="24"/>
        </w:rPr>
        <w:t>. The Terms of Reference are available on</w:t>
      </w:r>
      <w:r w:rsidR="00453068">
        <w:rPr>
          <w:rFonts w:ascii="Times New Roman" w:hAnsi="Times New Roman"/>
          <w:spacing w:val="-2"/>
          <w:sz w:val="24"/>
        </w:rPr>
        <w:t xml:space="preserve"> the following web sites:</w:t>
      </w:r>
      <w:r w:rsidR="0083067D">
        <w:rPr>
          <w:rFonts w:ascii="Times New Roman" w:hAnsi="Times New Roman"/>
          <w:spacing w:val="-2"/>
          <w:sz w:val="24"/>
        </w:rPr>
        <w:t xml:space="preserve"> </w:t>
      </w:r>
      <w:r w:rsidR="0045306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53068" w:rsidRPr="00453068">
        <w:rPr>
          <w:rFonts w:ascii="Times New Roman" w:hAnsi="Times New Roman"/>
          <w:spacing w:val="-2"/>
          <w:sz w:val="24"/>
          <w:lang w:val="mk-MK"/>
        </w:rPr>
        <w:t>https://e-nabavki.gov.mk/PublicAccess/home.aspx#/international-donor-announcements</w:t>
      </w:r>
      <w:r w:rsidR="00453068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="00453068">
        <w:rPr>
          <w:rFonts w:ascii="Times New Roman" w:hAnsi="Times New Roman"/>
          <w:spacing w:val="-2"/>
          <w:sz w:val="24"/>
        </w:rPr>
        <w:t xml:space="preserve">and  </w:t>
      </w:r>
      <w:r w:rsidR="00453068" w:rsidRPr="00453068">
        <w:rPr>
          <w:rFonts w:ascii="Times New Roman" w:hAnsi="Times New Roman"/>
          <w:spacing w:val="-2"/>
          <w:sz w:val="24"/>
          <w:lang w:val="mk-MK"/>
        </w:rPr>
        <w:t>https</w:t>
      </w:r>
      <w:proofErr w:type="gramEnd"/>
      <w:r w:rsidR="00453068" w:rsidRPr="00453068">
        <w:rPr>
          <w:rFonts w:ascii="Times New Roman" w:hAnsi="Times New Roman"/>
          <w:spacing w:val="-2"/>
          <w:sz w:val="24"/>
          <w:lang w:val="mk-MK"/>
        </w:rPr>
        <w:t>://mon.gov.mk/category/?id=2072</w:t>
      </w:r>
    </w:p>
    <w:p w:rsidR="00453068" w:rsidRPr="00453068" w:rsidRDefault="00453068" w:rsidP="00977927">
      <w:pPr>
        <w:jc w:val="both"/>
        <w:rPr>
          <w:rFonts w:ascii="Times New Roman" w:hAnsi="Times New Roman"/>
          <w:sz w:val="24"/>
          <w:szCs w:val="24"/>
        </w:rPr>
      </w:pPr>
    </w:p>
    <w:p w:rsidR="009830E4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83067D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The </w:t>
      </w:r>
      <w:r w:rsidR="0083067D">
        <w:rPr>
          <w:rFonts w:ascii="Times New Roman" w:hAnsi="Times New Roman"/>
          <w:spacing w:val="-2"/>
          <w:sz w:val="24"/>
        </w:rPr>
        <w:t xml:space="preserve">Ministry of Education and Science </w:t>
      </w:r>
      <w:r w:rsidR="001D70EB">
        <w:rPr>
          <w:rFonts w:ascii="Times New Roman" w:hAnsi="Times New Roman"/>
          <w:spacing w:val="-2"/>
          <w:sz w:val="24"/>
        </w:rPr>
        <w:t xml:space="preserve">now invites eligible </w:t>
      </w:r>
      <w:r w:rsidR="00255CD2">
        <w:rPr>
          <w:rFonts w:ascii="Times New Roman" w:hAnsi="Times New Roman"/>
          <w:spacing w:val="-2"/>
          <w:sz w:val="24"/>
        </w:rPr>
        <w:t>individual consultants</w:t>
      </w:r>
      <w:r w:rsidR="00412962">
        <w:rPr>
          <w:rFonts w:ascii="Times New Roman" w:hAnsi="Times New Roman"/>
          <w:spacing w:val="-2"/>
          <w:sz w:val="24"/>
        </w:rPr>
        <w:t xml:space="preserve"> </w:t>
      </w:r>
      <w:r w:rsidR="001D70EB">
        <w:rPr>
          <w:rFonts w:ascii="Times New Roman" w:hAnsi="Times New Roman"/>
          <w:spacing w:val="-2"/>
          <w:sz w:val="24"/>
        </w:rPr>
        <w:t xml:space="preserve">(“Consultants”) </w:t>
      </w:r>
      <w:r>
        <w:rPr>
          <w:rFonts w:ascii="Times New Roman" w:hAnsi="Times New Roman"/>
          <w:spacing w:val="-2"/>
          <w:sz w:val="24"/>
        </w:rPr>
        <w:t xml:space="preserve">to indicate their interest in providing the </w:t>
      </w:r>
      <w:r w:rsidR="006D6898">
        <w:rPr>
          <w:rFonts w:ascii="Times New Roman" w:hAnsi="Times New Roman"/>
          <w:spacing w:val="-2"/>
          <w:sz w:val="24"/>
        </w:rPr>
        <w:t>S</w:t>
      </w:r>
      <w:r>
        <w:rPr>
          <w:rFonts w:ascii="Times New Roman" w:hAnsi="Times New Roman"/>
          <w:spacing w:val="-2"/>
          <w:sz w:val="24"/>
        </w:rPr>
        <w:t xml:space="preserve">ervices. Interested </w:t>
      </w:r>
      <w:r w:rsidR="001D70EB">
        <w:rPr>
          <w:rFonts w:ascii="Times New Roman" w:hAnsi="Times New Roman"/>
          <w:spacing w:val="-2"/>
          <w:sz w:val="24"/>
        </w:rPr>
        <w:t>C</w:t>
      </w:r>
      <w:r>
        <w:rPr>
          <w:rFonts w:ascii="Times New Roman" w:hAnsi="Times New Roman"/>
          <w:spacing w:val="-2"/>
          <w:sz w:val="24"/>
        </w:rPr>
        <w:t xml:space="preserve">onsultants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</w:t>
      </w:r>
      <w:r w:rsidR="00255CD2">
        <w:rPr>
          <w:rFonts w:ascii="Times New Roman" w:hAnsi="Times New Roman"/>
          <w:spacing w:val="-2"/>
          <w:sz w:val="24"/>
        </w:rPr>
        <w:t xml:space="preserve">their </w:t>
      </w:r>
      <w:r w:rsidR="00223DBC">
        <w:rPr>
          <w:rFonts w:ascii="Times New Roman" w:hAnsi="Times New Roman"/>
          <w:spacing w:val="-2"/>
          <w:sz w:val="24"/>
        </w:rPr>
        <w:t xml:space="preserve">letter of interest, </w:t>
      </w:r>
      <w:r w:rsidR="00255CD2">
        <w:rPr>
          <w:rFonts w:ascii="Times New Roman" w:hAnsi="Times New Roman"/>
          <w:spacing w:val="-2"/>
          <w:sz w:val="24"/>
        </w:rPr>
        <w:t>CV and other relevant documents/</w:t>
      </w:r>
      <w:r>
        <w:rPr>
          <w:rFonts w:ascii="Times New Roman" w:hAnsi="Times New Roman"/>
          <w:spacing w:val="-2"/>
          <w:sz w:val="24"/>
        </w:rPr>
        <w:t xml:space="preserve">information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</w:t>
      </w:r>
      <w:r w:rsidR="00255CD2">
        <w:rPr>
          <w:rFonts w:ascii="Times New Roman" w:hAnsi="Times New Roman"/>
          <w:spacing w:val="-2"/>
          <w:sz w:val="24"/>
        </w:rPr>
        <w:t xml:space="preserve">following </w:t>
      </w:r>
      <w:r w:rsidR="00E07E32">
        <w:rPr>
          <w:rFonts w:ascii="Times New Roman" w:hAnsi="Times New Roman"/>
          <w:spacing w:val="-2"/>
          <w:sz w:val="24"/>
        </w:rPr>
        <w:t xml:space="preserve">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EC50B8" w:rsidRPr="001D70EB">
        <w:rPr>
          <w:rFonts w:ascii="Times New Roman" w:hAnsi="Times New Roman"/>
          <w:spacing w:val="-2"/>
          <w:sz w:val="24"/>
        </w:rPr>
        <w:t xml:space="preserve">: </w:t>
      </w:r>
    </w:p>
    <w:p w:rsidR="0083067D" w:rsidRDefault="0083067D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59483E" w:rsidRPr="00730FD7" w:rsidRDefault="0059483E" w:rsidP="0059483E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730FD7">
        <w:rPr>
          <w:rFonts w:ascii="Times New Roman" w:hAnsi="Times New Roman"/>
          <w:sz w:val="24"/>
          <w:szCs w:val="24"/>
          <w:u w:color="000000"/>
        </w:rPr>
        <w:t>University degree in Education, Social Science or any other subject relevant to education. A master's degree in psychology or psychometrics field would an asset;</w:t>
      </w:r>
    </w:p>
    <w:p w:rsidR="0059483E" w:rsidRPr="00730FD7" w:rsidRDefault="0059483E" w:rsidP="0059483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730FD7">
        <w:rPr>
          <w:rFonts w:ascii="Times New Roman" w:hAnsi="Times New Roman"/>
          <w:sz w:val="24"/>
          <w:szCs w:val="24"/>
          <w:u w:color="000000"/>
        </w:rPr>
        <w:t xml:space="preserve">At least 10 years of relevant experience </w:t>
      </w:r>
      <w:r w:rsidRPr="00730FD7">
        <w:rPr>
          <w:rFonts w:ascii="Times New Roman" w:hAnsi="Times New Roman"/>
          <w:bCs/>
          <w:sz w:val="24"/>
          <w:szCs w:val="24"/>
          <w:u w:color="000000"/>
        </w:rPr>
        <w:t>in developing, managing and implementing large-scale national or international assessment</w:t>
      </w:r>
      <w:r w:rsidRPr="00730FD7">
        <w:rPr>
          <w:rFonts w:ascii="Times New Roman" w:hAnsi="Times New Roman"/>
          <w:sz w:val="24"/>
          <w:szCs w:val="24"/>
          <w:u w:color="000000"/>
        </w:rPr>
        <w:t xml:space="preserve">. Evidence of country-level experience in learning assessment systems is essential; </w:t>
      </w:r>
    </w:p>
    <w:p w:rsidR="0059483E" w:rsidRPr="00730FD7" w:rsidRDefault="0059483E" w:rsidP="0059483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730FD7">
        <w:rPr>
          <w:rFonts w:ascii="Times New Roman" w:hAnsi="Times New Roman"/>
          <w:sz w:val="24"/>
          <w:szCs w:val="24"/>
          <w:u w:color="000000"/>
        </w:rPr>
        <w:t>Work experience in basic education in developing countries, with specific reference to research, policy, and implementation of programs to support student assessment and improve student learning outcomes;</w:t>
      </w:r>
    </w:p>
    <w:p w:rsidR="0059483E" w:rsidRPr="00730FD7" w:rsidRDefault="0059483E" w:rsidP="0059483E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730FD7">
        <w:rPr>
          <w:rFonts w:ascii="Times New Roman" w:hAnsi="Times New Roman"/>
          <w:sz w:val="24"/>
          <w:szCs w:val="24"/>
          <w:u w:color="000000"/>
        </w:rPr>
        <w:lastRenderedPageBreak/>
        <w:t>Experience in sample design and sample drawing, surveys and questionnaires, test design, administering and evaluating of tests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 w:rsidRPr="004A2501">
        <w:rPr>
          <w:rFonts w:ascii="Times New Roman" w:hAnsi="Times New Roman"/>
          <w:sz w:val="24"/>
          <w:szCs w:val="24"/>
          <w:u w:color="000000"/>
        </w:rPr>
        <w:t>materials for Large Scale Assessments</w:t>
      </w:r>
      <w:r w:rsidRPr="00730FD7">
        <w:rPr>
          <w:rFonts w:ascii="Times New Roman" w:hAnsi="Times New Roman"/>
          <w:sz w:val="24"/>
          <w:szCs w:val="24"/>
          <w:u w:color="000000"/>
        </w:rPr>
        <w:t>;</w:t>
      </w:r>
    </w:p>
    <w:p w:rsidR="0059483E" w:rsidRPr="00E40B19" w:rsidRDefault="0059483E" w:rsidP="0059483E">
      <w:pPr>
        <w:numPr>
          <w:ilvl w:val="0"/>
          <w:numId w:val="15"/>
        </w:numPr>
        <w:shd w:val="clear" w:color="auto" w:fill="FDFDFD"/>
        <w:jc w:val="both"/>
        <w:rPr>
          <w:rFonts w:ascii="Times New Roman" w:hAnsi="Times New Roman"/>
          <w:sz w:val="24"/>
          <w:szCs w:val="24"/>
          <w:u w:color="000000"/>
        </w:rPr>
      </w:pPr>
      <w:r w:rsidRPr="00730FD7">
        <w:rPr>
          <w:rFonts w:ascii="Times New Roman" w:hAnsi="Times New Roman"/>
          <w:sz w:val="24"/>
          <w:szCs w:val="24"/>
        </w:rPr>
        <w:t xml:space="preserve">Experience in gathering data and psychometric analysis applying the appropriate equating mode (data entry and data cleaning, data analysis (item calibration and item scaling). </w:t>
      </w:r>
    </w:p>
    <w:p w:rsidR="0059483E" w:rsidRPr="00E40B19" w:rsidRDefault="0059483E" w:rsidP="0059483E">
      <w:pPr>
        <w:numPr>
          <w:ilvl w:val="0"/>
          <w:numId w:val="15"/>
        </w:numPr>
        <w:shd w:val="clear" w:color="auto" w:fill="FDFDFD"/>
        <w:jc w:val="both"/>
        <w:rPr>
          <w:rFonts w:ascii="Times New Roman" w:hAnsi="Times New Roman"/>
          <w:sz w:val="24"/>
          <w:szCs w:val="24"/>
          <w:u w:color="000000"/>
        </w:rPr>
      </w:pPr>
      <w:r w:rsidRPr="00B304B2">
        <w:rPr>
          <w:rFonts w:ascii="Times New Roman" w:hAnsi="Times New Roman"/>
          <w:sz w:val="24"/>
          <w:szCs w:val="24"/>
        </w:rPr>
        <w:t xml:space="preserve">Necessary </w:t>
      </w:r>
      <w:r>
        <w:rPr>
          <w:rFonts w:ascii="Times New Roman" w:hAnsi="Times New Roman"/>
          <w:sz w:val="24"/>
          <w:szCs w:val="24"/>
        </w:rPr>
        <w:t>e</w:t>
      </w:r>
      <w:r w:rsidRPr="00E40B19">
        <w:rPr>
          <w:rFonts w:ascii="Times New Roman" w:hAnsi="Times New Roman"/>
          <w:sz w:val="24"/>
          <w:szCs w:val="24"/>
        </w:rPr>
        <w:t xml:space="preserve">xperience in using </w:t>
      </w:r>
      <w:r w:rsidRPr="00E40B19">
        <w:rPr>
          <w:rFonts w:ascii="Times New Roman" w:hAnsi="Times New Roman"/>
          <w:sz w:val="24"/>
          <w:szCs w:val="24"/>
          <w:shd w:val="clear" w:color="auto" w:fill="FFFFFF"/>
        </w:rPr>
        <w:t>mathematically sophisticated model Item Response Theory (IRT)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</w:rPr>
        <w:t>That</w:t>
      </w:r>
      <w:r w:rsidRPr="00E40B19">
        <w:rPr>
          <w:rFonts w:ascii="Times New Roman" w:hAnsi="Times New Roman"/>
          <w:sz w:val="24"/>
          <w:szCs w:val="24"/>
        </w:rPr>
        <w:t xml:space="preserve"> would be considered an asset; </w:t>
      </w:r>
    </w:p>
    <w:p w:rsidR="0059483E" w:rsidRDefault="0059483E" w:rsidP="0059483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730FD7">
        <w:rPr>
          <w:rFonts w:ascii="Times New Roman" w:hAnsi="Times New Roman"/>
          <w:sz w:val="24"/>
          <w:szCs w:val="24"/>
          <w:u w:color="000000"/>
        </w:rPr>
        <w:t>Proven research and publications in education with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 w:rsidRPr="00730FD7">
        <w:rPr>
          <w:rFonts w:ascii="Times New Roman" w:hAnsi="Times New Roman"/>
          <w:sz w:val="24"/>
          <w:szCs w:val="24"/>
        </w:rPr>
        <w:t>data analysis</w:t>
      </w:r>
      <w:r>
        <w:rPr>
          <w:rFonts w:ascii="Times New Roman" w:hAnsi="Times New Roman"/>
          <w:sz w:val="24"/>
          <w:szCs w:val="24"/>
          <w:u w:color="000000"/>
        </w:rPr>
        <w:t xml:space="preserve"> using </w:t>
      </w:r>
      <w:r w:rsidRPr="003B3859">
        <w:rPr>
          <w:rFonts w:ascii="Times New Roman" w:hAnsi="Times New Roman"/>
          <w:sz w:val="24"/>
          <w:szCs w:val="24"/>
          <w:shd w:val="clear" w:color="auto" w:fill="FFFFFF"/>
        </w:rPr>
        <w:t>Item Response Theory (IRT)</w:t>
      </w:r>
    </w:p>
    <w:p w:rsidR="0059483E" w:rsidRPr="00730FD7" w:rsidRDefault="0059483E" w:rsidP="0059483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730FD7">
        <w:rPr>
          <w:rFonts w:ascii="Times New Roman" w:hAnsi="Times New Roman"/>
          <w:sz w:val="24"/>
          <w:szCs w:val="24"/>
          <w:u w:color="000000"/>
        </w:rPr>
        <w:t>Proven research and publications in education with a focus on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 w:rsidRPr="004A2501">
        <w:rPr>
          <w:rFonts w:ascii="Times New Roman" w:hAnsi="Times New Roman"/>
          <w:sz w:val="24"/>
          <w:szCs w:val="24"/>
          <w:u w:color="000000"/>
        </w:rPr>
        <w:t>for Large Scale Assessments</w:t>
      </w:r>
      <w:r w:rsidRPr="00730FD7">
        <w:rPr>
          <w:rFonts w:ascii="Times New Roman" w:hAnsi="Times New Roman"/>
          <w:sz w:val="24"/>
          <w:szCs w:val="24"/>
          <w:u w:color="000000"/>
        </w:rPr>
        <w:t>;</w:t>
      </w:r>
    </w:p>
    <w:p w:rsidR="0059483E" w:rsidRPr="00730FD7" w:rsidRDefault="0059483E" w:rsidP="0059483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730FD7">
        <w:rPr>
          <w:rFonts w:ascii="Times New Roman" w:hAnsi="Times New Roman"/>
          <w:sz w:val="24"/>
          <w:szCs w:val="24"/>
          <w:u w:color="000000"/>
        </w:rPr>
        <w:t xml:space="preserve">Strong interpersonal skills and ability to dialogue with diverse stakeholders to create consensus around issues and capable of working in multi-cultural environments; </w:t>
      </w:r>
    </w:p>
    <w:p w:rsidR="0059483E" w:rsidRPr="00730FD7" w:rsidRDefault="0059483E" w:rsidP="0059483E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  <w:lang w:val="en-US"/>
        </w:rPr>
      </w:pPr>
      <w:r w:rsidRPr="00730FD7">
        <w:rPr>
          <w:rFonts w:ascii="Times New Roman" w:hAnsi="Times New Roman"/>
          <w:sz w:val="24"/>
          <w:szCs w:val="24"/>
          <w:u w:color="000000"/>
          <w:lang w:val="en-US"/>
        </w:rPr>
        <w:t>Demonstrated experience in working with government institutions is an asset;</w:t>
      </w:r>
    </w:p>
    <w:p w:rsidR="0059483E" w:rsidRPr="00730FD7" w:rsidRDefault="0059483E" w:rsidP="0059483E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  <w:lang w:val="en-US"/>
        </w:rPr>
      </w:pPr>
      <w:r w:rsidRPr="00730FD7">
        <w:rPr>
          <w:rFonts w:ascii="Times New Roman" w:hAnsi="Times New Roman"/>
          <w:sz w:val="24"/>
          <w:szCs w:val="24"/>
          <w:u w:color="000000"/>
          <w:lang w:val="en-US"/>
        </w:rPr>
        <w:t xml:space="preserve">Excellent command of English, both oral and written.  </w:t>
      </w:r>
    </w:p>
    <w:p w:rsidR="0059483E" w:rsidRPr="00730FD7" w:rsidRDefault="0059483E" w:rsidP="0059483E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730FD7">
        <w:rPr>
          <w:rFonts w:ascii="Times New Roman" w:hAnsi="Times New Roman"/>
          <w:sz w:val="24"/>
          <w:szCs w:val="24"/>
          <w:u w:color="000000"/>
        </w:rPr>
        <w:t xml:space="preserve">Previous work experience in </w:t>
      </w:r>
      <w:r w:rsidRPr="00730FD7">
        <w:rPr>
          <w:rFonts w:ascii="Times New Roman" w:hAnsi="Times New Roman"/>
          <w:sz w:val="24"/>
          <w:szCs w:val="24"/>
          <w:u w:color="000000"/>
          <w:lang w:val="en-US"/>
        </w:rPr>
        <w:t xml:space="preserve">Western </w:t>
      </w:r>
      <w:r w:rsidRPr="00730FD7">
        <w:rPr>
          <w:rFonts w:ascii="Times New Roman" w:hAnsi="Times New Roman"/>
          <w:sz w:val="24"/>
          <w:szCs w:val="24"/>
          <w:u w:color="000000"/>
        </w:rPr>
        <w:t>Balkan countries would be an advantage</w:t>
      </w:r>
      <w:r w:rsidRPr="00730FD7" w:rsidDel="003F78F4">
        <w:rPr>
          <w:rFonts w:ascii="Times New Roman" w:hAnsi="Times New Roman"/>
          <w:sz w:val="24"/>
          <w:szCs w:val="24"/>
          <w:u w:color="000000"/>
        </w:rPr>
        <w:t xml:space="preserve"> </w:t>
      </w:r>
    </w:p>
    <w:p w:rsidR="00255CD2" w:rsidRDefault="00255CD2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830E4" w:rsidRDefault="0085563E" w:rsidP="0041296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The</w:t>
      </w:r>
      <w:r w:rsidR="001D70EB">
        <w:rPr>
          <w:rFonts w:ascii="Times New Roman" w:hAnsi="Times New Roman"/>
          <w:spacing w:val="-2"/>
          <w:sz w:val="24"/>
        </w:rPr>
        <w:t xml:space="preserve">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83067D">
        <w:rPr>
          <w:rFonts w:ascii="Times New Roman" w:hAnsi="Times New Roman"/>
          <w:spacing w:val="-2"/>
          <w:sz w:val="24"/>
        </w:rPr>
        <w:t xml:space="preserve">Selection </w:t>
      </w:r>
      <w:r w:rsidR="00223DBC">
        <w:rPr>
          <w:rFonts w:ascii="Times New Roman" w:hAnsi="Times New Roman"/>
          <w:spacing w:val="-2"/>
          <w:sz w:val="24"/>
        </w:rPr>
        <w:t>of Individual Consultants</w:t>
      </w:r>
      <w:r w:rsidR="00412962"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method</w:t>
      </w:r>
      <w:r w:rsidR="00412962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</w:t>
      </w:r>
      <w:r w:rsidR="00453068">
        <w:rPr>
          <w:rFonts w:ascii="Times New Roman" w:hAnsi="Times New Roman"/>
          <w:spacing w:val="-2"/>
          <w:sz w:val="24"/>
        </w:rPr>
        <w:t xml:space="preserve">the Procurement Regulations for IPF Borrowers dated July 2016, revised November 2017, and August 2018 </w:t>
      </w:r>
      <w:proofErr w:type="gramStart"/>
      <w:r w:rsidR="00453068">
        <w:rPr>
          <w:rFonts w:ascii="Times New Roman" w:hAnsi="Times New Roman"/>
          <w:spacing w:val="-2"/>
          <w:sz w:val="24"/>
        </w:rPr>
        <w:t>(</w:t>
      </w:r>
      <w:r w:rsidR="00453068">
        <w:rPr>
          <w:rFonts w:ascii="Times New Roman" w:hAnsi="Times New Roman"/>
          <w:spacing w:val="-2"/>
          <w:sz w:val="24"/>
          <w:lang w:val="mk-MK"/>
        </w:rPr>
        <w:t xml:space="preserve"> “</w:t>
      </w:r>
      <w:proofErr w:type="gramEnd"/>
      <w:r w:rsidR="00453068">
        <w:rPr>
          <w:rFonts w:ascii="Times New Roman" w:hAnsi="Times New Roman"/>
          <w:spacing w:val="-2"/>
          <w:sz w:val="24"/>
          <w:lang w:val="mk-MK"/>
        </w:rPr>
        <w:t>Procurement Regulations</w:t>
      </w:r>
      <w:r w:rsidR="00453068">
        <w:rPr>
          <w:rFonts w:ascii="Times New Roman" w:hAnsi="Times New Roman"/>
          <w:spacing w:val="-2"/>
          <w:sz w:val="24"/>
        </w:rPr>
        <w:t>”)</w:t>
      </w:r>
      <w:r w:rsidR="00916E24">
        <w:rPr>
          <w:rFonts w:ascii="Times New Roman" w:hAnsi="Times New Roman"/>
          <w:spacing w:val="-2"/>
          <w:sz w:val="24"/>
        </w:rPr>
        <w:t>.</w:t>
      </w:r>
    </w:p>
    <w:p w:rsidR="00916E24" w:rsidRDefault="00916E24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Default="00916E24" w:rsidP="0041296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>at the address below during office hours [</w:t>
      </w:r>
      <w:r w:rsidR="00734466">
        <w:rPr>
          <w:rFonts w:ascii="Times New Roman" w:hAnsi="Times New Roman"/>
          <w:spacing w:val="-2"/>
          <w:sz w:val="24"/>
        </w:rPr>
        <w:t>08:30 to 16:30</w:t>
      </w:r>
      <w:r w:rsidR="009830E4">
        <w:rPr>
          <w:rFonts w:ascii="Times New Roman" w:hAnsi="Times New Roman"/>
          <w:spacing w:val="-2"/>
          <w:sz w:val="24"/>
        </w:rPr>
        <w:t>].</w:t>
      </w:r>
    </w:p>
    <w:p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Default="009830E4" w:rsidP="0041296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>
        <w:rPr>
          <w:rFonts w:ascii="Times New Roman" w:hAnsi="Times New Roman"/>
          <w:spacing w:val="-2"/>
          <w:sz w:val="24"/>
        </w:rPr>
        <w:t xml:space="preserve">in a written form </w:t>
      </w:r>
      <w:r>
        <w:rPr>
          <w:rFonts w:ascii="Times New Roman" w:hAnsi="Times New Roman"/>
          <w:spacing w:val="-2"/>
          <w:sz w:val="24"/>
        </w:rPr>
        <w:t xml:space="preserve">to the address </w:t>
      </w:r>
      <w:r w:rsidRPr="001D70EB">
        <w:rPr>
          <w:rFonts w:ascii="Times New Roman" w:hAnsi="Times New Roman"/>
          <w:spacing w:val="-2"/>
          <w:sz w:val="24"/>
        </w:rPr>
        <w:t xml:space="preserve">below </w:t>
      </w:r>
      <w:r w:rsidR="00223DBC">
        <w:rPr>
          <w:rFonts w:ascii="Times New Roman" w:hAnsi="Times New Roman"/>
          <w:spacing w:val="-2"/>
          <w:sz w:val="24"/>
        </w:rPr>
        <w:t>(in person,</w:t>
      </w:r>
      <w:r w:rsidR="008929AC" w:rsidRPr="001D70EB">
        <w:rPr>
          <w:rFonts w:ascii="Times New Roman" w:hAnsi="Times New Roman"/>
          <w:spacing w:val="-2"/>
          <w:sz w:val="24"/>
        </w:rPr>
        <w:t xml:space="preserve"> by mail, or by e-mail) </w:t>
      </w:r>
      <w:r w:rsidRPr="00252FB4">
        <w:rPr>
          <w:rFonts w:ascii="Times New Roman" w:hAnsi="Times New Roman"/>
          <w:b/>
          <w:spacing w:val="-2"/>
          <w:sz w:val="24"/>
        </w:rPr>
        <w:t xml:space="preserve">by </w:t>
      </w:r>
      <w:r w:rsidR="00E17C1A">
        <w:rPr>
          <w:rFonts w:ascii="Times New Roman" w:hAnsi="Times New Roman"/>
          <w:b/>
          <w:spacing w:val="-2"/>
          <w:sz w:val="24"/>
        </w:rPr>
        <w:t>20 September 2021.</w:t>
      </w:r>
      <w:bookmarkStart w:id="0" w:name="_GoBack"/>
      <w:bookmarkEnd w:id="0"/>
    </w:p>
    <w:p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Default="00734466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Ministry of Education and Science-</w:t>
      </w:r>
      <w:r w:rsidR="00E11C6B">
        <w:rPr>
          <w:rFonts w:ascii="Times New Roman" w:hAnsi="Times New Roman"/>
          <w:iCs/>
          <w:spacing w:val="-2"/>
          <w:sz w:val="24"/>
        </w:rPr>
        <w:t xml:space="preserve"> </w:t>
      </w:r>
      <w:r w:rsidR="00453068">
        <w:rPr>
          <w:rFonts w:ascii="Times New Roman" w:hAnsi="Times New Roman"/>
          <w:iCs/>
          <w:spacing w:val="-2"/>
          <w:sz w:val="24"/>
        </w:rPr>
        <w:t xml:space="preserve">Primary Education Improvement </w:t>
      </w:r>
      <w:r>
        <w:rPr>
          <w:rFonts w:ascii="Times New Roman" w:hAnsi="Times New Roman"/>
          <w:iCs/>
          <w:spacing w:val="-2"/>
          <w:sz w:val="24"/>
        </w:rPr>
        <w:t>Project Management Unit</w:t>
      </w:r>
    </w:p>
    <w:p w:rsidR="009830E4" w:rsidRPr="00B015EC" w:rsidRDefault="00B015EC">
      <w:pPr>
        <w:suppressAutoHyphens/>
        <w:rPr>
          <w:rFonts w:ascii="Times New Roman" w:hAnsi="Times New Roman"/>
          <w:i/>
          <w:iCs/>
          <w:spacing w:val="-2"/>
          <w:sz w:val="24"/>
        </w:rPr>
      </w:pPr>
      <w:r w:rsidRPr="00B015EC">
        <w:rPr>
          <w:rFonts w:ascii="Times New Roman" w:hAnsi="Times New Roman"/>
          <w:i/>
          <w:iCs/>
          <w:spacing w:val="-2"/>
          <w:sz w:val="24"/>
        </w:rPr>
        <w:t>[</w:t>
      </w:r>
      <w:r w:rsidR="009830E4" w:rsidRPr="00B015EC">
        <w:rPr>
          <w:rFonts w:ascii="Times New Roman" w:hAnsi="Times New Roman"/>
          <w:i/>
          <w:iCs/>
          <w:spacing w:val="-2"/>
          <w:sz w:val="24"/>
        </w:rPr>
        <w:t xml:space="preserve">Attn: </w:t>
      </w:r>
      <w:proofErr w:type="spellStart"/>
      <w:r w:rsidR="00734466" w:rsidRPr="00B015EC">
        <w:rPr>
          <w:rFonts w:ascii="Times New Roman" w:hAnsi="Times New Roman"/>
          <w:i/>
          <w:iCs/>
          <w:spacing w:val="-2"/>
          <w:sz w:val="24"/>
        </w:rPr>
        <w:t>Danijela</w:t>
      </w:r>
      <w:proofErr w:type="spellEnd"/>
      <w:r w:rsidR="00E11C6B">
        <w:rPr>
          <w:rFonts w:ascii="Times New Roman" w:hAnsi="Times New Roman"/>
          <w:i/>
          <w:iCs/>
          <w:spacing w:val="-2"/>
          <w:sz w:val="24"/>
        </w:rPr>
        <w:t xml:space="preserve"> </w:t>
      </w:r>
      <w:proofErr w:type="spellStart"/>
      <w:r w:rsidR="00734466" w:rsidRPr="00B015EC">
        <w:rPr>
          <w:rFonts w:ascii="Times New Roman" w:hAnsi="Times New Roman"/>
          <w:i/>
          <w:iCs/>
          <w:spacing w:val="-2"/>
          <w:sz w:val="24"/>
        </w:rPr>
        <w:t>Maneva</w:t>
      </w:r>
      <w:proofErr w:type="spellEnd"/>
      <w:r w:rsidR="00734466" w:rsidRPr="00B015EC">
        <w:rPr>
          <w:rFonts w:ascii="Times New Roman" w:hAnsi="Times New Roman"/>
          <w:i/>
          <w:iCs/>
          <w:spacing w:val="-2"/>
          <w:sz w:val="24"/>
        </w:rPr>
        <w:t>, Procurement Manager</w:t>
      </w:r>
      <w:r w:rsidR="008E3176">
        <w:rPr>
          <w:rFonts w:ascii="Times New Roman" w:hAnsi="Times New Roman"/>
          <w:i/>
          <w:iCs/>
          <w:spacing w:val="-2"/>
          <w:sz w:val="24"/>
        </w:rPr>
        <w:t xml:space="preserve"> (for notice </w:t>
      </w:r>
      <w:r w:rsidRPr="00B015EC">
        <w:rPr>
          <w:rFonts w:ascii="Times New Roman" w:hAnsi="Times New Roman"/>
          <w:i/>
          <w:iCs/>
          <w:spacing w:val="-2"/>
          <w:sz w:val="24"/>
        </w:rPr>
        <w:t>no.0</w:t>
      </w:r>
      <w:r w:rsidR="00453068">
        <w:rPr>
          <w:rFonts w:ascii="Times New Roman" w:hAnsi="Times New Roman"/>
          <w:i/>
          <w:iCs/>
          <w:spacing w:val="-2"/>
          <w:sz w:val="24"/>
        </w:rPr>
        <w:t>4</w:t>
      </w:r>
      <w:r w:rsidR="00C46124">
        <w:rPr>
          <w:rFonts w:ascii="Times New Roman" w:hAnsi="Times New Roman"/>
          <w:i/>
          <w:iCs/>
          <w:spacing w:val="-2"/>
          <w:sz w:val="24"/>
        </w:rPr>
        <w:t>3</w:t>
      </w:r>
      <w:r w:rsidR="00412962">
        <w:rPr>
          <w:rFonts w:ascii="Times New Roman" w:hAnsi="Times New Roman"/>
          <w:i/>
          <w:iCs/>
          <w:spacing w:val="-2"/>
          <w:sz w:val="24"/>
        </w:rPr>
        <w:t>-</w:t>
      </w:r>
      <w:r w:rsidR="006C26B9">
        <w:rPr>
          <w:rFonts w:ascii="Times New Roman" w:hAnsi="Times New Roman"/>
          <w:i/>
          <w:iCs/>
          <w:spacing w:val="-2"/>
          <w:sz w:val="24"/>
        </w:rPr>
        <w:t>2</w:t>
      </w:r>
      <w:r w:rsidR="00453068">
        <w:rPr>
          <w:rFonts w:ascii="Times New Roman" w:hAnsi="Times New Roman"/>
          <w:i/>
          <w:iCs/>
          <w:spacing w:val="-2"/>
          <w:sz w:val="24"/>
        </w:rPr>
        <w:t>1</w:t>
      </w:r>
      <w:r w:rsidR="00623B67" w:rsidRPr="00B015EC">
        <w:rPr>
          <w:rFonts w:ascii="Times New Roman" w:hAnsi="Times New Roman"/>
          <w:i/>
          <w:iCs/>
          <w:spacing w:val="-2"/>
          <w:sz w:val="24"/>
        </w:rPr>
        <w:t>)</w:t>
      </w:r>
      <w:r w:rsidRPr="00B015EC">
        <w:rPr>
          <w:rFonts w:ascii="Times New Roman" w:hAnsi="Times New Roman"/>
          <w:i/>
          <w:iCs/>
          <w:spacing w:val="-2"/>
          <w:sz w:val="24"/>
        </w:rPr>
        <w:t>]</w:t>
      </w:r>
    </w:p>
    <w:p w:rsidR="009830E4" w:rsidRDefault="005D0D90">
      <w:pPr>
        <w:suppressAutoHyphens/>
        <w:rPr>
          <w:rFonts w:ascii="Times New Roman" w:hAnsi="Times New Roman"/>
          <w:iCs/>
          <w:spacing w:val="-2"/>
          <w:sz w:val="24"/>
        </w:rPr>
      </w:pPr>
      <w:proofErr w:type="spellStart"/>
      <w:proofErr w:type="gramStart"/>
      <w:r>
        <w:rPr>
          <w:rFonts w:ascii="Times New Roman" w:hAnsi="Times New Roman"/>
          <w:iCs/>
          <w:spacing w:val="-2"/>
          <w:sz w:val="24"/>
        </w:rPr>
        <w:t>u</w:t>
      </w:r>
      <w:r w:rsidR="00734466">
        <w:rPr>
          <w:rFonts w:ascii="Times New Roman" w:hAnsi="Times New Roman"/>
          <w:iCs/>
          <w:spacing w:val="-2"/>
          <w:sz w:val="24"/>
        </w:rPr>
        <w:t>l.Sv</w:t>
      </w:r>
      <w:proofErr w:type="spellEnd"/>
      <w:proofErr w:type="gramEnd"/>
      <w:r w:rsidR="00734466">
        <w:rPr>
          <w:rFonts w:ascii="Times New Roman" w:hAnsi="Times New Roman"/>
          <w:iCs/>
          <w:spacing w:val="-2"/>
          <w:sz w:val="24"/>
        </w:rPr>
        <w:t>.</w:t>
      </w:r>
      <w:r w:rsidR="00E11C6B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="00734466">
        <w:rPr>
          <w:rFonts w:ascii="Times New Roman" w:hAnsi="Times New Roman"/>
          <w:iCs/>
          <w:spacing w:val="-2"/>
          <w:sz w:val="24"/>
        </w:rPr>
        <w:t>Kiril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="00734466">
        <w:rPr>
          <w:rFonts w:ascii="Times New Roman" w:hAnsi="Times New Roman"/>
          <w:iCs/>
          <w:spacing w:val="-2"/>
          <w:sz w:val="24"/>
        </w:rPr>
        <w:t>i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="00734466">
        <w:rPr>
          <w:rFonts w:ascii="Times New Roman" w:hAnsi="Times New Roman"/>
          <w:iCs/>
          <w:spacing w:val="-2"/>
          <w:sz w:val="24"/>
        </w:rPr>
        <w:t>Metodij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 xml:space="preserve"> 54, 1000 Skopje</w:t>
      </w:r>
    </w:p>
    <w:p w:rsidR="00734466" w:rsidRDefault="00734466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 xml:space="preserve">Republic of </w:t>
      </w:r>
      <w:r w:rsidR="00412962">
        <w:rPr>
          <w:rFonts w:ascii="Times New Roman" w:hAnsi="Times New Roman"/>
          <w:iCs/>
          <w:spacing w:val="-2"/>
          <w:sz w:val="24"/>
        </w:rPr>
        <w:t xml:space="preserve">North </w:t>
      </w:r>
      <w:r>
        <w:rPr>
          <w:rFonts w:ascii="Times New Roman" w:hAnsi="Times New Roman"/>
          <w:iCs/>
          <w:spacing w:val="-2"/>
          <w:sz w:val="24"/>
        </w:rPr>
        <w:t>Macedonia</w:t>
      </w:r>
    </w:p>
    <w:p w:rsidR="009830E4" w:rsidRDefault="005D0D90">
      <w:pPr>
        <w:suppressAutoHyphens/>
        <w:jc w:val="both"/>
        <w:rPr>
          <w:rFonts w:ascii="Times New Roman" w:hAnsi="Times New Roman"/>
          <w:spacing w:val="-2"/>
          <w:sz w:val="24"/>
        </w:rPr>
      </w:pPr>
      <w:proofErr w:type="gramStart"/>
      <w:r>
        <w:rPr>
          <w:rFonts w:ascii="Times New Roman" w:hAnsi="Times New Roman"/>
          <w:spacing w:val="-2"/>
          <w:sz w:val="24"/>
        </w:rPr>
        <w:t>e</w:t>
      </w:r>
      <w:r w:rsidR="009830E4">
        <w:rPr>
          <w:rFonts w:ascii="Times New Roman" w:hAnsi="Times New Roman"/>
          <w:spacing w:val="-2"/>
          <w:sz w:val="24"/>
        </w:rPr>
        <w:t>-mail</w:t>
      </w:r>
      <w:proofErr w:type="gramEnd"/>
      <w:r w:rsidR="009830E4">
        <w:rPr>
          <w:rFonts w:ascii="Times New Roman" w:hAnsi="Times New Roman"/>
          <w:spacing w:val="-2"/>
          <w:sz w:val="24"/>
        </w:rPr>
        <w:t xml:space="preserve">: </w:t>
      </w:r>
      <w:hyperlink r:id="rId9" w:history="1">
        <w:r w:rsidR="00734466" w:rsidRPr="00B400D3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734466">
        <w:rPr>
          <w:rFonts w:ascii="Times New Roman" w:hAnsi="Times New Roman"/>
          <w:spacing w:val="-2"/>
          <w:sz w:val="24"/>
        </w:rPr>
        <w:t xml:space="preserve"> (CC: </w:t>
      </w:r>
      <w:hyperlink r:id="rId10" w:history="1">
        <w:r w:rsidR="00734466" w:rsidRPr="00B400D3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734466">
        <w:rPr>
          <w:rFonts w:ascii="Times New Roman" w:hAnsi="Times New Roman"/>
          <w:spacing w:val="-2"/>
          <w:sz w:val="24"/>
        </w:rPr>
        <w:t>)</w:t>
      </w:r>
    </w:p>
    <w:p w:rsidR="00734466" w:rsidRDefault="00734466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830E4" w:rsidRDefault="009830E4">
      <w:pPr>
        <w:suppressAutoHyphens/>
        <w:rPr>
          <w:spacing w:val="-2"/>
        </w:rPr>
      </w:pPr>
    </w:p>
    <w:sectPr w:rsidR="009830E4" w:rsidSect="00734466">
      <w:headerReference w:type="default" r:id="rId11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6CA" w:rsidRDefault="008546CA">
      <w:r>
        <w:separator/>
      </w:r>
    </w:p>
  </w:endnote>
  <w:endnote w:type="continuationSeparator" w:id="0">
    <w:p w:rsidR="008546CA" w:rsidRDefault="008546CA"/>
  </w:endnote>
  <w:endnote w:type="continuationNotice" w:id="1">
    <w:p w:rsidR="008546CA" w:rsidRDefault="00854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_GOPA TheSans Ligh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6CA" w:rsidRDefault="008546CA">
      <w:r>
        <w:rPr>
          <w:sz w:val="24"/>
        </w:rPr>
        <w:separator/>
      </w:r>
    </w:p>
  </w:footnote>
  <w:footnote w:type="continuationSeparator" w:id="0">
    <w:p w:rsidR="008546CA" w:rsidRDefault="00854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74A"/>
    <w:multiLevelType w:val="hybridMultilevel"/>
    <w:tmpl w:val="42CA9FA8"/>
    <w:lvl w:ilvl="0" w:tplc="A29A5F24">
      <w:start w:val="4"/>
      <w:numFmt w:val="bullet"/>
      <w:lvlText w:val="-"/>
      <w:lvlJc w:val="left"/>
      <w:pPr>
        <w:ind w:left="720" w:hanging="360"/>
      </w:pPr>
      <w:rPr>
        <w:rFonts w:ascii="_GOPA TheSans Light" w:eastAsia="Times New Roman" w:hAnsi="_GOPA TheSans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6463A"/>
    <w:multiLevelType w:val="hybridMultilevel"/>
    <w:tmpl w:val="EBB66A10"/>
    <w:lvl w:ilvl="0" w:tplc="6B26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A27E6"/>
    <w:multiLevelType w:val="hybridMultilevel"/>
    <w:tmpl w:val="A47A4954"/>
    <w:lvl w:ilvl="0" w:tplc="DA6E3C3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B4F7A"/>
    <w:multiLevelType w:val="hybridMultilevel"/>
    <w:tmpl w:val="6E16A84E"/>
    <w:lvl w:ilvl="0" w:tplc="6B26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A6CE8"/>
    <w:multiLevelType w:val="hybridMultilevel"/>
    <w:tmpl w:val="90CEA658"/>
    <w:lvl w:ilvl="0" w:tplc="149C06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57949"/>
    <w:multiLevelType w:val="hybridMultilevel"/>
    <w:tmpl w:val="70A4A2C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D310D"/>
    <w:multiLevelType w:val="hybridMultilevel"/>
    <w:tmpl w:val="29EC9624"/>
    <w:lvl w:ilvl="0" w:tplc="6B26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60427"/>
    <w:multiLevelType w:val="hybridMultilevel"/>
    <w:tmpl w:val="03A8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D5ED9"/>
    <w:multiLevelType w:val="hybridMultilevel"/>
    <w:tmpl w:val="0ACA321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12">
    <w:nsid w:val="5B8E1333"/>
    <w:multiLevelType w:val="hybridMultilevel"/>
    <w:tmpl w:val="78D06374"/>
    <w:lvl w:ilvl="0" w:tplc="34E49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EB501D"/>
    <w:multiLevelType w:val="multilevel"/>
    <w:tmpl w:val="489047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77F25E26"/>
    <w:multiLevelType w:val="hybridMultilevel"/>
    <w:tmpl w:val="C00ACDFA"/>
    <w:lvl w:ilvl="0" w:tplc="FDAEAAD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16"/>
  </w:num>
  <w:num w:numId="10">
    <w:abstractNumId w:val="7"/>
  </w:num>
  <w:num w:numId="11">
    <w:abstractNumId w:val="10"/>
  </w:num>
  <w:num w:numId="12">
    <w:abstractNumId w:val="5"/>
  </w:num>
  <w:num w:numId="13">
    <w:abstractNumId w:val="2"/>
  </w:num>
  <w:num w:numId="14">
    <w:abstractNumId w:val="12"/>
  </w:num>
  <w:num w:numId="15">
    <w:abstractNumId w:val="1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5BD9"/>
    <w:rsid w:val="00032D28"/>
    <w:rsid w:val="000529C2"/>
    <w:rsid w:val="000724A4"/>
    <w:rsid w:val="000A4184"/>
    <w:rsid w:val="000C4041"/>
    <w:rsid w:val="0011152D"/>
    <w:rsid w:val="00141126"/>
    <w:rsid w:val="001B0D84"/>
    <w:rsid w:val="001D70EB"/>
    <w:rsid w:val="00223DBC"/>
    <w:rsid w:val="00252FB4"/>
    <w:rsid w:val="00255CD2"/>
    <w:rsid w:val="002727A9"/>
    <w:rsid w:val="00287A53"/>
    <w:rsid w:val="00287D50"/>
    <w:rsid w:val="002A3B62"/>
    <w:rsid w:val="00350653"/>
    <w:rsid w:val="00357959"/>
    <w:rsid w:val="003C248F"/>
    <w:rsid w:val="003E5C33"/>
    <w:rsid w:val="003F67D6"/>
    <w:rsid w:val="00412962"/>
    <w:rsid w:val="00453068"/>
    <w:rsid w:val="00494A9D"/>
    <w:rsid w:val="004E5A0A"/>
    <w:rsid w:val="004E721D"/>
    <w:rsid w:val="004F3475"/>
    <w:rsid w:val="00506E25"/>
    <w:rsid w:val="0059483E"/>
    <w:rsid w:val="005A5699"/>
    <w:rsid w:val="005D0D90"/>
    <w:rsid w:val="0060673D"/>
    <w:rsid w:val="00623B67"/>
    <w:rsid w:val="006A740B"/>
    <w:rsid w:val="006B01CA"/>
    <w:rsid w:val="006B0F1F"/>
    <w:rsid w:val="006C26B9"/>
    <w:rsid w:val="006D6898"/>
    <w:rsid w:val="006F14F0"/>
    <w:rsid w:val="006F3706"/>
    <w:rsid w:val="006F394D"/>
    <w:rsid w:val="007077B3"/>
    <w:rsid w:val="00734466"/>
    <w:rsid w:val="0075323A"/>
    <w:rsid w:val="007D59F6"/>
    <w:rsid w:val="008143D5"/>
    <w:rsid w:val="0083067D"/>
    <w:rsid w:val="008546CA"/>
    <w:rsid w:val="0085563E"/>
    <w:rsid w:val="008929AC"/>
    <w:rsid w:val="00895612"/>
    <w:rsid w:val="008A173B"/>
    <w:rsid w:val="008A4AA7"/>
    <w:rsid w:val="008D3D1C"/>
    <w:rsid w:val="008E3176"/>
    <w:rsid w:val="00916E24"/>
    <w:rsid w:val="00930D65"/>
    <w:rsid w:val="00977927"/>
    <w:rsid w:val="00982265"/>
    <w:rsid w:val="009830E4"/>
    <w:rsid w:val="009855BB"/>
    <w:rsid w:val="00A05A45"/>
    <w:rsid w:val="00A11E15"/>
    <w:rsid w:val="00A557A0"/>
    <w:rsid w:val="00A84134"/>
    <w:rsid w:val="00AC3137"/>
    <w:rsid w:val="00B015EC"/>
    <w:rsid w:val="00B3630A"/>
    <w:rsid w:val="00B51866"/>
    <w:rsid w:val="00B53433"/>
    <w:rsid w:val="00B57D4D"/>
    <w:rsid w:val="00B7536B"/>
    <w:rsid w:val="00BA4299"/>
    <w:rsid w:val="00BC1BB9"/>
    <w:rsid w:val="00BD6CBC"/>
    <w:rsid w:val="00BE6825"/>
    <w:rsid w:val="00BF1B2A"/>
    <w:rsid w:val="00C15B03"/>
    <w:rsid w:val="00C46124"/>
    <w:rsid w:val="00C604E3"/>
    <w:rsid w:val="00CC309C"/>
    <w:rsid w:val="00DA15DD"/>
    <w:rsid w:val="00E07E32"/>
    <w:rsid w:val="00E11C6B"/>
    <w:rsid w:val="00E17C1A"/>
    <w:rsid w:val="00E22D57"/>
    <w:rsid w:val="00EB5460"/>
    <w:rsid w:val="00EC50B8"/>
    <w:rsid w:val="00EE2903"/>
    <w:rsid w:val="00F03629"/>
    <w:rsid w:val="00F17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265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99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99"/>
    <w:qFormat/>
    <w:locked/>
    <w:rsid w:val="00287A53"/>
    <w:rPr>
      <w:rFonts w:ascii="Calibri" w:hAnsi="Calibri"/>
      <w:sz w:val="22"/>
      <w:szCs w:val="22"/>
    </w:rPr>
  </w:style>
  <w:style w:type="character" w:customStyle="1" w:styleId="15gqbtuta5zvwkgntkvx90">
    <w:name w:val="_15gqbtuta5zvwkgntkvx90"/>
    <w:basedOn w:val="DefaultParagraphFont"/>
    <w:rsid w:val="00453068"/>
  </w:style>
  <w:style w:type="paragraph" w:styleId="NormalWeb">
    <w:name w:val="Normal (Web)"/>
    <w:basedOn w:val="Normal"/>
    <w:uiPriority w:val="99"/>
    <w:unhideWhenUsed/>
    <w:rsid w:val="008556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5563E"/>
    <w:rPr>
      <w:rFonts w:ascii="Calibri" w:eastAsia="Calibri" w:hAnsi="Calibri"/>
      <w:sz w:val="22"/>
      <w:szCs w:val="22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gor.krstevski@mon.gov.m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3588-3D57-4CD4-A557-CD453604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4151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44</cp:revision>
  <cp:lastPrinted>2011-11-02T17:37:00Z</cp:lastPrinted>
  <dcterms:created xsi:type="dcterms:W3CDTF">2014-02-25T12:35:00Z</dcterms:created>
  <dcterms:modified xsi:type="dcterms:W3CDTF">2021-09-06T08:11:00Z</dcterms:modified>
</cp:coreProperties>
</file>